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5169D">
      <w:pPr>
        <w:pStyle w:val="2"/>
        <w:bidi w:val="0"/>
        <w:jc w:val="center"/>
        <w:rPr>
          <w:rFonts w:hint="eastAsia" w:ascii="方正小标宋简体" w:hAnsi="方正小标宋简体" w:eastAsia="方正小标宋简体" w:cs="方正小标宋简体"/>
          <w:sz w:val="40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32"/>
          <w:lang w:val="en-US" w:eastAsia="zh-CN"/>
        </w:rPr>
        <w:t>访客预约系统操作指引</w:t>
      </w:r>
    </w:p>
    <w:p w14:paraId="12316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一、微信搜索并关注「北京理工大学长三角研究院」官方公众号，在底部菜单栏依次点击“院区服务—访客预约”，进入预约入口，首次使用请绑定“访客身份”。</w:t>
      </w:r>
    </w:p>
    <w:p w14:paraId="1131FF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8385" cy="6480175"/>
            <wp:effectExtent l="0" t="0" r="5715" b="15875"/>
            <wp:docPr id="7" name="图片 7" descr="13c6f8901fbe6d02bda6a9ffd3064f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c6f8901fbe6d02bda6a9ffd3064fb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8385" cy="6480175"/>
            <wp:effectExtent l="0" t="0" r="5715" b="15875"/>
            <wp:docPr id="8" name="图片 8" descr="1a36fb2a4772042a2b5904e3c71821c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36fb2a4772042a2b5904e3c71821c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FF39">
      <w:pPr>
        <w:rPr>
          <w:rFonts w:hint="eastAsia" w:eastAsiaTheme="minorEastAsia"/>
          <w:lang w:eastAsia="zh-CN"/>
        </w:rPr>
      </w:pPr>
    </w:p>
    <w:p w14:paraId="65318908">
      <w:pPr>
        <w:rPr>
          <w:rFonts w:hint="eastAsia" w:eastAsiaTheme="minorEastAsia"/>
          <w:lang w:eastAsia="zh-CN"/>
        </w:rPr>
      </w:pPr>
    </w:p>
    <w:p w14:paraId="1BD6FE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</w:p>
    <w:p w14:paraId="51487DF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绑定成功后，先进入“我的”页面点击编辑资料完善个人基础信息。注：部分手机机型可能需要上划屏幕才能看见“编辑资料”选项；如您预约的目的是入校参观，则不用公开所在单位信息。</w:t>
      </w:r>
    </w:p>
    <w:p w14:paraId="4BC3CC5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17750" cy="6480175"/>
            <wp:effectExtent l="0" t="0" r="6350" b="15875"/>
            <wp:docPr id="9" name="图片 9" descr="e896803dbad0ccd9aa741704ecebbf2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896803dbad0ccd9aa741704ecebbf2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18385" cy="6480175"/>
            <wp:effectExtent l="0" t="0" r="5715" b="15875"/>
            <wp:docPr id="10" name="图片 10" descr="c4aa41d94f9873dfb699df60f8138f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4aa41d94f9873dfb699df60f8138f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2E1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BE2AD3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FA600E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0DB52A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回到首页，点击“立即预约”并按提示完成相关信息填写，完成预约操作。根据到访事由选择业务沟通或入校参观，按提示完整填写相关信息。</w:t>
      </w:r>
    </w:p>
    <w:p w14:paraId="036107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温馨提示：选择业务沟通的访客，请提前与对接人员确认到访时间，避免预约审批被驳回。</w:t>
      </w:r>
    </w:p>
    <w:p w14:paraId="6458614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03780" cy="6480175"/>
            <wp:effectExtent l="0" t="0" r="1270" b="15875"/>
            <wp:docPr id="11" name="图片 11" descr="e896803dbad0ccd9aa741704ecebbf2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896803dbad0ccd9aa741704ecebbf2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03780" cy="6480175"/>
            <wp:effectExtent l="0" t="0" r="1270" b="15875"/>
            <wp:docPr id="12" name="图片 12" descr="af9f7015ac435203fe4b815651210a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f9f7015ac435203fe4b815651210a9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71D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四、预约审批通过后，系统将发送短信通知，并自动生成访客通行二维码（按您预约的时间生成，不可提前入院）。已登记车牌可直接驱车入院；步行访客可在大门口人行闸机扫码核验通行。</w:t>
      </w:r>
    </w:p>
    <w:p w14:paraId="4654535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18385" cy="5039995"/>
            <wp:effectExtent l="0" t="0" r="5715" b="8255"/>
            <wp:docPr id="13" name="图片 13" descr="0162366e3097f752f830b851a90a3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62366e3097f752f830b851a90a385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18385" cy="5039995"/>
            <wp:effectExtent l="0" t="0" r="5715" b="8255"/>
            <wp:docPr id="14" name="图片 14" descr="9632c5ce2dcbde893a18e24fd41fb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632c5ce2dcbde893a18e24fd41fb9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C12CA"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请严格按照预约时段到访入院，请勿提前入院；若超出预约停留时间仍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未离院，系统将自动发送提醒短信，请自觉配合院区管理规定。</w:t>
      </w:r>
    </w:p>
    <w:p w14:paraId="3AF1CE9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B73CFC"/>
    <w:multiLevelType w:val="singleLevel"/>
    <w:tmpl w:val="05B73CFC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DD39D2"/>
    <w:rsid w:val="15250572"/>
    <w:rsid w:val="1DDD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410</Words>
  <Characters>410</Characters>
  <Lines>0</Lines>
  <Paragraphs>0</Paragraphs>
  <TotalTime>63</TotalTime>
  <ScaleCrop>false</ScaleCrop>
  <LinksUpToDate>false</LinksUpToDate>
  <CharactersWithSpaces>435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2026-05-13T02:24:00Z</dcterms:created>
  <dc:creator>肖枭笑</dc:creator>
  <cp:lastModifiedBy>侯庆辉</cp:lastModifiedBy>
  <dcterms:modified xsi:type="dcterms:W3CDTF">2026-05-13T07:01:48Z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0C28585C23E346E88901929028569C84_13</vt:lpwstr>
  </property>
  <property fmtid="{D5CDD505-2E9C-101B-9397-08002B2CF9AE}" pid="4" name="KSOTemplateDocerSaveRecord">
    <vt:lpwstr>eyJoZGlkIjoiMTQzNzdhMDhjZGRiMWQ1OWFiMDI4ODU4M2JmODc0ZGEiLCJ1c2VySWQiOiIyMDczMzUwNzQifQ==</vt:lpwstr>
  </property>
</Properties>
</file>